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00F5" w14:textId="34B87755" w:rsidR="00B91B41" w:rsidRPr="00AA491A" w:rsidRDefault="00AA491A" w:rsidP="00B91B41">
      <w:pPr>
        <w:jc w:val="both"/>
        <w:rPr>
          <w:b/>
          <w:bCs/>
          <w:color w:val="000000" w:themeColor="text1"/>
        </w:rPr>
      </w:pPr>
      <w:r w:rsidRPr="00AA491A">
        <w:rPr>
          <w:b/>
          <w:bCs/>
          <w:color w:val="000000" w:themeColor="text1"/>
        </w:rPr>
        <w:t>INTRODUCCIÓN A CARGO DEL MODERADOR</w:t>
      </w:r>
    </w:p>
    <w:p w14:paraId="046DB5B9" w14:textId="77777777" w:rsidR="00B91B41" w:rsidRDefault="00B91B41" w:rsidP="00B91B41">
      <w:pPr>
        <w:jc w:val="both"/>
      </w:pPr>
    </w:p>
    <w:p w14:paraId="7F678C3A" w14:textId="5403EC60" w:rsidR="00B91B41" w:rsidRDefault="00B91B41" w:rsidP="00B91B41">
      <w:pPr>
        <w:jc w:val="both"/>
      </w:pPr>
      <w:r w:rsidRPr="00B91B41">
        <w:t>Buenos días/tardes.</w:t>
      </w:r>
    </w:p>
    <w:p w14:paraId="19BF1E8E" w14:textId="77777777" w:rsidR="00B91B41" w:rsidRDefault="00B91B41" w:rsidP="00B91B41">
      <w:pPr>
        <w:jc w:val="both"/>
      </w:pPr>
    </w:p>
    <w:p w14:paraId="1DA5F601" w14:textId="427B92E4" w:rsidR="00B91B41" w:rsidRPr="00B91B41" w:rsidRDefault="00B91B41" w:rsidP="00B91B41">
      <w:pPr>
        <w:jc w:val="both"/>
      </w:pPr>
      <w:r w:rsidRPr="00B91B41">
        <w:t xml:space="preserve"> Mi nombre es………… y estamos realizando un grupo focal para identificar las características o rasgos de la cultura organizacional presente en nuestra entidad. La cultura organizacional es un conjunto de creencias, valores y prácticas compartidas que enfoca todas sus actividades como una ayuda para el cumplimiento de los objetivos de las entidades correspondientes. </w:t>
      </w:r>
    </w:p>
    <w:p w14:paraId="279B69F7" w14:textId="706AEA94" w:rsidR="008C36A8" w:rsidRDefault="00B91B41" w:rsidP="00B91B41">
      <w:pPr>
        <w:jc w:val="both"/>
      </w:pPr>
      <w:r w:rsidRPr="00B91B41">
        <w:t xml:space="preserve">Estos grupos focales se realizarán en todas las áreas de la entidad y cuentan con una dinámica que les explicaré en un momento. La idea de este grupo es poder conocer sus distintas opiniones alrededor de la cultura en el área de trabajo y a partir de esta conversación emitiremos una valoración en el instrumento propuesto, el cual contiene 20 ítems y se califica con una escala tipo Likert de nivel de acuerdo, la cual va de 0 a 4, en donde 0 significa totalmente </w:t>
      </w:r>
      <w:r w:rsidR="004D4C15">
        <w:t xml:space="preserve">en </w:t>
      </w:r>
      <w:r w:rsidRPr="00B91B41">
        <w:t>de</w:t>
      </w:r>
      <w:r w:rsidR="004D4C15">
        <w:t>s</w:t>
      </w:r>
      <w:r w:rsidRPr="00B91B41">
        <w:t>acuerdo, 1 en desacuerdo 2 indeciso, 3 de acuerdo y, 4 totalmente de acuerdo. En este sentido, siéntanse libres de compartir sus ideas en este espacio.</w:t>
      </w:r>
    </w:p>
    <w:p w14:paraId="0E08DF6B" w14:textId="77777777" w:rsidR="00B91B41" w:rsidRPr="00B91B41" w:rsidRDefault="00B91B41" w:rsidP="00B91B41">
      <w:pPr>
        <w:jc w:val="both"/>
      </w:pPr>
      <w:r w:rsidRPr="00B91B41">
        <w:t xml:space="preserve">Aquí no hay respuestas correctas o incorrectas; lo que importa es justamente su opinión sincera y que dé cuenta de los rasgos de la cultura del área. Cabe aclarar que la información recopilada permitirá la validación del instrumento. La prueba piloto de este instrumento se realizará en 12 entidades del distrito y somos pioneros en su implementación. </w:t>
      </w:r>
    </w:p>
    <w:p w14:paraId="056FC26C" w14:textId="77777777" w:rsidR="00B91B41" w:rsidRPr="00B91B41" w:rsidRDefault="00B91B41" w:rsidP="00B91B41">
      <w:pPr>
        <w:jc w:val="both"/>
      </w:pPr>
      <w:r w:rsidRPr="00B91B41">
        <w:t xml:space="preserve">Sus respuestas serán unidas a otras opiniones de manera que la caracterización final de la cultura del área no se asociara a un único participante. Para agilizar la toma de la información, resulta de mucha utilidad grabar la conversación. Tomar notas a mano demora mucho tiempo y se pueden perder cuestiones importantes. ¿Existe algún inconveniente en que grabemos la conversación? El uso de la grabación es sólo a los fines de análisis. </w:t>
      </w:r>
    </w:p>
    <w:p w14:paraId="54EE47BA" w14:textId="2B8265B4" w:rsidR="00B91B41" w:rsidRDefault="00B91B41" w:rsidP="00B91B41">
      <w:pPr>
        <w:jc w:val="both"/>
      </w:pPr>
      <w:r w:rsidRPr="00B91B41">
        <w:t>¡Muchas gracias por su tiempo y participación!</w:t>
      </w:r>
    </w:p>
    <w:sectPr w:rsidR="00B91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41"/>
    <w:rsid w:val="00091DD2"/>
    <w:rsid w:val="00452ED4"/>
    <w:rsid w:val="004D4C15"/>
    <w:rsid w:val="006414F7"/>
    <w:rsid w:val="008C36A8"/>
    <w:rsid w:val="00AA491A"/>
    <w:rsid w:val="00B41F7F"/>
    <w:rsid w:val="00B5076B"/>
    <w:rsid w:val="00B91B41"/>
    <w:rsid w:val="00D16E27"/>
    <w:rsid w:val="00E83E4C"/>
    <w:rsid w:val="00F61C21"/>
    <w:rsid w:val="00FA4F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0B6B"/>
  <w15:chartTrackingRefBased/>
  <w15:docId w15:val="{15430F9D-11CA-412B-8909-19E4A56D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B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B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B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B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B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B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B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B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B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B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B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B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B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B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B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B41"/>
    <w:rPr>
      <w:rFonts w:eastAsiaTheme="majorEastAsia" w:cstheme="majorBidi"/>
      <w:color w:val="272727" w:themeColor="text1" w:themeTint="D8"/>
    </w:rPr>
  </w:style>
  <w:style w:type="paragraph" w:styleId="Ttulo">
    <w:name w:val="Title"/>
    <w:basedOn w:val="Normal"/>
    <w:next w:val="Normal"/>
    <w:link w:val="TtuloCar"/>
    <w:uiPriority w:val="10"/>
    <w:qFormat/>
    <w:rsid w:val="00B91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B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B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B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B41"/>
    <w:pPr>
      <w:spacing w:before="160"/>
      <w:jc w:val="center"/>
    </w:pPr>
    <w:rPr>
      <w:i/>
      <w:iCs/>
      <w:color w:val="404040" w:themeColor="text1" w:themeTint="BF"/>
    </w:rPr>
  </w:style>
  <w:style w:type="character" w:customStyle="1" w:styleId="CitaCar">
    <w:name w:val="Cita Car"/>
    <w:basedOn w:val="Fuentedeprrafopredeter"/>
    <w:link w:val="Cita"/>
    <w:uiPriority w:val="29"/>
    <w:rsid w:val="00B91B41"/>
    <w:rPr>
      <w:i/>
      <w:iCs/>
      <w:color w:val="404040" w:themeColor="text1" w:themeTint="BF"/>
    </w:rPr>
  </w:style>
  <w:style w:type="paragraph" w:styleId="Prrafodelista">
    <w:name w:val="List Paragraph"/>
    <w:basedOn w:val="Normal"/>
    <w:uiPriority w:val="34"/>
    <w:qFormat/>
    <w:rsid w:val="00B91B41"/>
    <w:pPr>
      <w:ind w:left="720"/>
      <w:contextualSpacing/>
    </w:pPr>
  </w:style>
  <w:style w:type="character" w:styleId="nfasisintenso">
    <w:name w:val="Intense Emphasis"/>
    <w:basedOn w:val="Fuentedeprrafopredeter"/>
    <w:uiPriority w:val="21"/>
    <w:qFormat/>
    <w:rsid w:val="00B91B41"/>
    <w:rPr>
      <w:i/>
      <w:iCs/>
      <w:color w:val="0F4761" w:themeColor="accent1" w:themeShade="BF"/>
    </w:rPr>
  </w:style>
  <w:style w:type="paragraph" w:styleId="Citadestacada">
    <w:name w:val="Intense Quote"/>
    <w:basedOn w:val="Normal"/>
    <w:next w:val="Normal"/>
    <w:link w:val="CitadestacadaCar"/>
    <w:uiPriority w:val="30"/>
    <w:qFormat/>
    <w:rsid w:val="00B91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B41"/>
    <w:rPr>
      <w:i/>
      <w:iCs/>
      <w:color w:val="0F4761" w:themeColor="accent1" w:themeShade="BF"/>
    </w:rPr>
  </w:style>
  <w:style w:type="character" w:styleId="Referenciaintensa">
    <w:name w:val="Intense Reference"/>
    <w:basedOn w:val="Fuentedeprrafopredeter"/>
    <w:uiPriority w:val="32"/>
    <w:qFormat/>
    <w:rsid w:val="00B91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4FA42-2B14-4B16-BAB2-7CE4EF840AD3}"/>
</file>

<file path=customXml/itemProps2.xml><?xml version="1.0" encoding="utf-8"?>
<ds:datastoreItem xmlns:ds="http://schemas.openxmlformats.org/officeDocument/2006/customXml" ds:itemID="{EE384066-194C-4929-B268-3DA7FB3F4C5D}"/>
</file>

<file path=customXml/itemProps3.xml><?xml version="1.0" encoding="utf-8"?>
<ds:datastoreItem xmlns:ds="http://schemas.openxmlformats.org/officeDocument/2006/customXml" ds:itemID="{F2A6D232-142F-4D4F-A67A-E073C6BE19B4}"/>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ALEXY SANCHEZ GOMEZ</dc:creator>
  <cp:keywords/>
  <dc:description/>
  <cp:lastModifiedBy>Andrea Catalina Florez</cp:lastModifiedBy>
  <cp:revision>7</cp:revision>
  <dcterms:created xsi:type="dcterms:W3CDTF">2026-04-14T14:18:00Z</dcterms:created>
  <dcterms:modified xsi:type="dcterms:W3CDTF">2026-04-22T02:18:00Z</dcterms:modified>
</cp:coreProperties>
</file>